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P="00272EEA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                                                            Дело № 5-</w:t>
      </w:r>
      <w:r w:rsidR="006F2AE0">
        <w:rPr>
          <w:sz w:val="28"/>
          <w:szCs w:val="28"/>
        </w:rPr>
        <w:t>1138</w:t>
      </w:r>
      <w:r w:rsidRPr="00474B62" w:rsidR="00A53AF3">
        <w:rPr>
          <w:sz w:val="28"/>
          <w:szCs w:val="28"/>
        </w:rPr>
        <w:t>-210</w:t>
      </w:r>
      <w:r w:rsidR="00794AB6">
        <w:rPr>
          <w:sz w:val="28"/>
          <w:szCs w:val="28"/>
        </w:rPr>
        <w:t>5</w:t>
      </w:r>
      <w:r w:rsidRPr="00474B62">
        <w:rPr>
          <w:sz w:val="28"/>
          <w:szCs w:val="28"/>
        </w:rPr>
        <w:t>/20</w:t>
      </w:r>
      <w:r w:rsidRPr="00474B62" w:rsidR="00472877">
        <w:rPr>
          <w:sz w:val="28"/>
          <w:szCs w:val="28"/>
        </w:rPr>
        <w:t>2</w:t>
      </w:r>
      <w:r w:rsidR="00894F32">
        <w:rPr>
          <w:sz w:val="28"/>
          <w:szCs w:val="28"/>
        </w:rPr>
        <w:t>5</w:t>
      </w:r>
    </w:p>
    <w:p w:rsidR="00C478E2" w:rsidP="00C478E2">
      <w:pPr>
        <w:ind w:firstLine="540"/>
        <w:jc w:val="right"/>
        <w:rPr>
          <w:sz w:val="28"/>
          <w:szCs w:val="28"/>
        </w:rPr>
      </w:pPr>
      <w:r w:rsidRPr="00C478E2">
        <w:rPr>
          <w:sz w:val="28"/>
          <w:szCs w:val="28"/>
        </w:rPr>
        <w:t>86MS0045-01-2025-005399-52</w:t>
      </w:r>
    </w:p>
    <w:p w:rsidR="00C5576E" w:rsidRPr="00474B62" w:rsidP="00C478E2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</w:t>
      </w:r>
    </w:p>
    <w:p w:rsidR="00C5576E" w:rsidRPr="00474B62" w:rsidP="00272EEA">
      <w:pPr>
        <w:ind w:firstLine="540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ПОСТАНОВЛЕНИЕ</w:t>
      </w:r>
    </w:p>
    <w:p w:rsidR="00C5576E" w:rsidRPr="00474B62" w:rsidP="00272EEA">
      <w:pPr>
        <w:ind w:firstLine="540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 делу об административном правонарушении</w:t>
      </w:r>
    </w:p>
    <w:p w:rsidR="00C5576E" w:rsidRPr="00474B62" w:rsidP="00272EEA">
      <w:pPr>
        <w:ind w:firstLine="540"/>
        <w:jc w:val="both"/>
        <w:rPr>
          <w:sz w:val="28"/>
          <w:szCs w:val="28"/>
        </w:rPr>
      </w:pPr>
    </w:p>
    <w:p w:rsidR="00C5576E" w:rsidRPr="00474B62" w:rsidP="00272EEA">
      <w:pPr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 г. Нижневартовск                                                                </w:t>
      </w:r>
      <w:r w:rsidR="001C2E09">
        <w:rPr>
          <w:sz w:val="28"/>
          <w:szCs w:val="28"/>
        </w:rPr>
        <w:t xml:space="preserve">  </w:t>
      </w:r>
      <w:r w:rsidRPr="00474B62" w:rsidR="00A53AF3">
        <w:rPr>
          <w:sz w:val="28"/>
          <w:szCs w:val="28"/>
        </w:rPr>
        <w:t xml:space="preserve"> </w:t>
      </w:r>
      <w:r w:rsidR="006F2AE0">
        <w:rPr>
          <w:sz w:val="28"/>
          <w:szCs w:val="28"/>
        </w:rPr>
        <w:t xml:space="preserve">15 октября </w:t>
      </w:r>
      <w:r w:rsidR="00794AB6">
        <w:rPr>
          <w:sz w:val="28"/>
          <w:szCs w:val="28"/>
        </w:rPr>
        <w:t>2025</w:t>
      </w:r>
      <w:r w:rsidRPr="00474B62">
        <w:rPr>
          <w:sz w:val="28"/>
          <w:szCs w:val="28"/>
        </w:rPr>
        <w:t xml:space="preserve"> года </w:t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  <w:t xml:space="preserve">   </w:t>
      </w:r>
      <w:r w:rsidRPr="00474B62">
        <w:rPr>
          <w:sz w:val="28"/>
          <w:szCs w:val="28"/>
        </w:rPr>
        <w:tab/>
      </w:r>
    </w:p>
    <w:p w:rsidR="001C2E09" w:rsidRPr="008E7F97" w:rsidP="00272EEA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Мировой судья судебного участка № 5 Нижневартовского судебного района города окружного значения Нижневартовска Ханты - Мансийского автономн</w:t>
      </w:r>
      <w:r w:rsidR="00794AB6">
        <w:rPr>
          <w:sz w:val="28"/>
          <w:szCs w:val="28"/>
        </w:rPr>
        <w:t xml:space="preserve">ого округа - Югры Т.А. Лаптева,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>, г. Нижнева</w:t>
      </w:r>
      <w:r w:rsidRPr="008E7F97">
        <w:rPr>
          <w:sz w:val="28"/>
          <w:szCs w:val="28"/>
        </w:rPr>
        <w:t>ртовск,</w:t>
      </w:r>
    </w:p>
    <w:p w:rsidR="001C2E09" w:rsidRPr="008E7F97" w:rsidP="00272EEA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1C2E09" w:rsidP="00272EEA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заместителя директора муниципального бюджетного общеобразовательного учреждения «Средняя школа № 1</w:t>
      </w:r>
      <w:r w:rsidR="00794AB6">
        <w:rPr>
          <w:sz w:val="28"/>
          <w:szCs w:val="28"/>
          <w:lang w:val="ru-RU"/>
        </w:rPr>
        <w:t>3 с углубленным изучением отдельных предметов</w:t>
      </w:r>
      <w:r>
        <w:rPr>
          <w:sz w:val="28"/>
          <w:szCs w:val="28"/>
          <w:lang w:val="ru-RU"/>
        </w:rPr>
        <w:t xml:space="preserve">» Шананиной Надежды Юрьевны, </w:t>
      </w:r>
      <w:r w:rsidR="00B418BA"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года рождения, уроженки </w:t>
      </w:r>
      <w:r w:rsidR="00B418BA"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, зарегистрированной и </w:t>
      </w:r>
      <w:r>
        <w:rPr>
          <w:sz w:val="28"/>
          <w:szCs w:val="28"/>
          <w:lang w:val="ru-RU"/>
        </w:rPr>
        <w:t xml:space="preserve">проживающей </w:t>
      </w:r>
      <w:r>
        <w:rPr>
          <w:sz w:val="28"/>
          <w:szCs w:val="28"/>
          <w:lang w:val="ru-RU"/>
        </w:rPr>
        <w:t xml:space="preserve"> </w:t>
      </w:r>
      <w:r w:rsidR="00B418BA">
        <w:rPr>
          <w:sz w:val="28"/>
          <w:szCs w:val="28"/>
          <w:lang w:val="ru-RU"/>
        </w:rPr>
        <w:t>*</w:t>
      </w:r>
      <w:r w:rsidR="00B418BA">
        <w:rPr>
          <w:sz w:val="28"/>
          <w:szCs w:val="28"/>
          <w:lang w:val="ru-RU"/>
        </w:rPr>
        <w:t>**</w:t>
      </w:r>
      <w:r>
        <w:rPr>
          <w:sz w:val="28"/>
          <w:szCs w:val="28"/>
          <w:lang w:val="ru-RU"/>
        </w:rPr>
        <w:t xml:space="preserve">, паспорт </w:t>
      </w:r>
      <w:r w:rsidR="00B418BA"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, </w:t>
      </w:r>
    </w:p>
    <w:p w:rsidR="00C478E2" w:rsidP="00272EEA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</w:p>
    <w:p w:rsidR="00C5576E" w:rsidP="00272EEA">
      <w:pPr>
        <w:pStyle w:val="BodyText"/>
        <w:spacing w:after="0"/>
        <w:ind w:firstLine="540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УСТАНОВИЛ:</w:t>
      </w:r>
    </w:p>
    <w:p w:rsidR="00A03A41" w:rsidRPr="00A03A41" w:rsidP="00272EEA">
      <w:pPr>
        <w:pStyle w:val="BodyTextIndent"/>
        <w:suppressAutoHyphens/>
        <w:rPr>
          <w:sz w:val="28"/>
          <w:szCs w:val="28"/>
        </w:rPr>
      </w:pPr>
      <w:r w:rsidRPr="00A03A41">
        <w:rPr>
          <w:sz w:val="28"/>
          <w:szCs w:val="28"/>
        </w:rPr>
        <w:t>Шананиной Н</w:t>
      </w:r>
      <w:r>
        <w:rPr>
          <w:sz w:val="28"/>
          <w:szCs w:val="28"/>
          <w:lang w:val="ru-RU"/>
        </w:rPr>
        <w:t>.Ю.</w:t>
      </w:r>
      <w:r w:rsidRPr="00A03A41">
        <w:rPr>
          <w:sz w:val="28"/>
          <w:szCs w:val="28"/>
        </w:rPr>
        <w:t xml:space="preserve">, являющейся должностным лицом – временно исполняющей обязанности директора муниципального бюджетного общеобразовательного учреждения «Средняя школа № 13 с углубленным изучением отдельных предметов» (далее </w:t>
      </w:r>
      <w:r>
        <w:rPr>
          <w:sz w:val="28"/>
          <w:szCs w:val="28"/>
          <w:lang w:val="ru-RU"/>
        </w:rPr>
        <w:t>по тексту</w:t>
      </w:r>
      <w:r w:rsidRPr="00A03A41">
        <w:rPr>
          <w:sz w:val="28"/>
          <w:szCs w:val="28"/>
        </w:rPr>
        <w:t xml:space="preserve"> – Учреждение, МБОУ «СШ № 13») в течение </w:t>
      </w:r>
      <w:r w:rsidRPr="00A03A41">
        <w:rPr>
          <w:sz w:val="28"/>
          <w:szCs w:val="28"/>
        </w:rPr>
        <w:t>рабочего времени с 09-00 до 18-00 часов 22 июля 2024 года по адресу: город Нижневартовск, улица Дзержинского, дом 17в, допущено нецелевое использование бюджетных средств в общей сумме 4 351,44 рубля, выразившееся в направлении средств, полученных из местно</w:t>
      </w:r>
      <w:r w:rsidRPr="00A03A41">
        <w:rPr>
          <w:sz w:val="28"/>
          <w:szCs w:val="28"/>
        </w:rPr>
        <w:t xml:space="preserve">го бюджета, на цели, не соответствующие целям, определенным соглашением от 29.12.2023 № 43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с учетом </w:t>
      </w:r>
      <w:r w:rsidRPr="00A03A41">
        <w:rPr>
          <w:sz w:val="28"/>
          <w:szCs w:val="28"/>
        </w:rPr>
        <w:t>дополнительных соглашений, а именно: за счет субсидии на финансовое обеспечение выполнения муниципального задания на организацию отдыха детей в лагере с дневным пребыванием детей в каникулярное время</w:t>
      </w:r>
    </w:p>
    <w:p w:rsidR="00A03A41" w:rsidRPr="00A03A41" w:rsidP="00272EEA">
      <w:pPr>
        <w:pStyle w:val="BodyTextIndent"/>
        <w:suppressAutoHyphens/>
        <w:rPr>
          <w:sz w:val="28"/>
          <w:szCs w:val="28"/>
        </w:rPr>
      </w:pPr>
      <w:r w:rsidRPr="00A03A41">
        <w:rPr>
          <w:sz w:val="28"/>
          <w:szCs w:val="28"/>
        </w:rPr>
        <w:t>оплачена стоимость питания детей лагерей с дневным пребы</w:t>
      </w:r>
      <w:r w:rsidRPr="00A03A41">
        <w:rPr>
          <w:sz w:val="28"/>
          <w:szCs w:val="28"/>
        </w:rPr>
        <w:t>ванием детей «Солнышко» и «Допризывник», организованных на базе МБОУ «СШ № 13» на период с 30 мая по 28 июня 2024 года, за дни, когда дети лагерь фактически не посещали и, соответственно, услуги питания не получали, на общую сумму 4 147,44 рубля,</w:t>
      </w:r>
    </w:p>
    <w:p w:rsidR="00A03A41" w:rsidP="00272EEA">
      <w:pPr>
        <w:pStyle w:val="BodyTextIndent"/>
        <w:suppressAutoHyphens/>
        <w:rPr>
          <w:sz w:val="28"/>
          <w:szCs w:val="28"/>
        </w:rPr>
      </w:pPr>
      <w:r w:rsidRPr="00A03A41">
        <w:rPr>
          <w:sz w:val="28"/>
          <w:szCs w:val="28"/>
        </w:rPr>
        <w:t>осуществл</w:t>
      </w:r>
      <w:r w:rsidRPr="00A03A41">
        <w:rPr>
          <w:sz w:val="28"/>
          <w:szCs w:val="28"/>
        </w:rPr>
        <w:t xml:space="preserve">ена оплата на сумму 204 (двести четыре) рубля 00 копеек стоимости питания воспитанников лагеря с дневным пребыванием, у которых право на предоставление бесплатного питания и его оплату за счет средств бюджета города отсутствовало в соответствии с решением </w:t>
      </w:r>
      <w:r w:rsidRPr="00A03A41">
        <w:rPr>
          <w:sz w:val="28"/>
          <w:szCs w:val="28"/>
        </w:rPr>
        <w:t>Думы города от 27.09.2019 № 529 «О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</w:t>
      </w:r>
      <w:r w:rsidRPr="00A03A41">
        <w:rPr>
          <w:sz w:val="28"/>
          <w:szCs w:val="28"/>
        </w:rPr>
        <w:t>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в каникулярный период, и имеющих право на бесплатное питание».</w:t>
      </w:r>
    </w:p>
    <w:p w:rsidR="004A12D6" w:rsidRPr="00F36A96" w:rsidP="00272EEA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Представитель контрол</w:t>
      </w:r>
      <w:r>
        <w:rPr>
          <w:sz w:val="28"/>
          <w:szCs w:val="28"/>
          <w:lang w:val="ru-RU"/>
        </w:rPr>
        <w:t>ьно-</w:t>
      </w:r>
      <w:r w:rsidR="00A03A41">
        <w:rPr>
          <w:sz w:val="28"/>
          <w:szCs w:val="28"/>
          <w:lang w:val="ru-RU"/>
        </w:rPr>
        <w:t xml:space="preserve">счетного органа муниципального образования – счетной палаты </w:t>
      </w:r>
      <w:r>
        <w:rPr>
          <w:sz w:val="28"/>
          <w:szCs w:val="28"/>
          <w:lang w:val="ru-RU"/>
        </w:rPr>
        <w:t xml:space="preserve">города Нижневартовска </w:t>
      </w:r>
      <w:r w:rsidR="00B418BA">
        <w:rPr>
          <w:sz w:val="28"/>
          <w:szCs w:val="28"/>
          <w:lang w:val="ru-RU"/>
        </w:rPr>
        <w:t>ФИО1</w:t>
      </w:r>
      <w:r w:rsidR="00A03A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настаивала на привлечении должностного лица к административной ответственности по основаниям, указанным в протоколе </w:t>
      </w:r>
      <w:r w:rsidR="00A03A41">
        <w:rPr>
          <w:sz w:val="28"/>
          <w:szCs w:val="28"/>
          <w:lang w:val="ru-RU"/>
        </w:rPr>
        <w:t xml:space="preserve">№ 35-П/СП </w:t>
      </w:r>
      <w:r>
        <w:rPr>
          <w:sz w:val="28"/>
          <w:szCs w:val="28"/>
          <w:lang w:val="ru-RU"/>
        </w:rPr>
        <w:t>об административном правонару</w:t>
      </w:r>
      <w:r>
        <w:rPr>
          <w:sz w:val="28"/>
          <w:szCs w:val="28"/>
          <w:lang w:val="ru-RU"/>
        </w:rPr>
        <w:t>шении</w:t>
      </w:r>
      <w:r w:rsidRPr="004A12D6">
        <w:rPr>
          <w:sz w:val="28"/>
          <w:szCs w:val="28"/>
          <w:lang w:val="ru-RU"/>
        </w:rPr>
        <w:t xml:space="preserve"> </w:t>
      </w:r>
      <w:r w:rsidR="00F607A8">
        <w:rPr>
          <w:sz w:val="28"/>
          <w:szCs w:val="28"/>
          <w:lang w:val="ru-RU"/>
        </w:rPr>
        <w:t xml:space="preserve">от </w:t>
      </w:r>
      <w:r w:rsidR="00FE15D7">
        <w:rPr>
          <w:sz w:val="28"/>
          <w:szCs w:val="28"/>
          <w:lang w:val="ru-RU"/>
        </w:rPr>
        <w:t>2</w:t>
      </w:r>
      <w:r w:rsidR="00A03A41">
        <w:rPr>
          <w:sz w:val="28"/>
          <w:szCs w:val="28"/>
          <w:lang w:val="ru-RU"/>
        </w:rPr>
        <w:t>5</w:t>
      </w:r>
      <w:r w:rsidR="00FE15D7">
        <w:rPr>
          <w:sz w:val="28"/>
          <w:szCs w:val="28"/>
          <w:lang w:val="ru-RU"/>
        </w:rPr>
        <w:t>.</w:t>
      </w:r>
      <w:r w:rsidR="00A03A41">
        <w:rPr>
          <w:sz w:val="28"/>
          <w:szCs w:val="28"/>
          <w:lang w:val="ru-RU"/>
        </w:rPr>
        <w:t>09</w:t>
      </w:r>
      <w:r>
        <w:rPr>
          <w:sz w:val="28"/>
          <w:szCs w:val="28"/>
          <w:lang w:val="ru-RU"/>
        </w:rPr>
        <w:t>.202</w:t>
      </w:r>
      <w:r w:rsidR="00A03A41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</w:t>
      </w:r>
    </w:p>
    <w:p w:rsidR="00AA79D6" w:rsidP="00272EEA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r w:rsidRPr="008E7F97">
        <w:rPr>
          <w:sz w:val="28"/>
          <w:szCs w:val="28"/>
        </w:rPr>
        <w:t>рассмотрени</w:t>
      </w:r>
      <w:r>
        <w:rPr>
          <w:sz w:val="28"/>
          <w:szCs w:val="28"/>
          <w:lang w:val="ru-RU"/>
        </w:rPr>
        <w:t>и</w:t>
      </w:r>
      <w:r w:rsidRPr="008E7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дела об </w:t>
      </w:r>
      <w:r w:rsidRPr="008E7F97">
        <w:rPr>
          <w:sz w:val="28"/>
          <w:szCs w:val="28"/>
        </w:rPr>
        <w:t>административно</w:t>
      </w:r>
      <w:r>
        <w:rPr>
          <w:sz w:val="28"/>
          <w:szCs w:val="28"/>
        </w:rPr>
        <w:t xml:space="preserve">м правонарушении </w:t>
      </w:r>
      <w:r w:rsidRPr="00A03A41">
        <w:rPr>
          <w:sz w:val="28"/>
          <w:szCs w:val="28"/>
        </w:rPr>
        <w:t>Шананин</w:t>
      </w:r>
      <w:r>
        <w:rPr>
          <w:sz w:val="28"/>
          <w:szCs w:val="28"/>
          <w:lang w:val="ru-RU"/>
        </w:rPr>
        <w:t>а</w:t>
      </w:r>
      <w:r w:rsidRPr="00A03A41">
        <w:rPr>
          <w:sz w:val="28"/>
          <w:szCs w:val="28"/>
        </w:rPr>
        <w:t xml:space="preserve"> Н</w:t>
      </w:r>
      <w:r>
        <w:rPr>
          <w:sz w:val="28"/>
          <w:szCs w:val="28"/>
          <w:lang w:val="ru-RU"/>
        </w:rPr>
        <w:t xml:space="preserve">.Ю. подтвердила факт нецелевого использования денежных средств. Указала, что 13 октября 2025 года на счет Департамента финансов г. Нижневартовска учреждением внесены денежные средства, используемые по </w:t>
      </w:r>
      <w:r w:rsidRPr="00164CBC">
        <w:rPr>
          <w:sz w:val="28"/>
          <w:szCs w:val="28"/>
          <w:lang w:val="ru-RU"/>
        </w:rPr>
        <w:t>нецелево</w:t>
      </w:r>
      <w:r>
        <w:rPr>
          <w:sz w:val="28"/>
          <w:szCs w:val="28"/>
          <w:lang w:val="ru-RU"/>
        </w:rPr>
        <w:t>му назначению, в полном объеме. Кроме того, при</w:t>
      </w:r>
      <w:r>
        <w:rPr>
          <w:sz w:val="28"/>
          <w:szCs w:val="28"/>
          <w:lang w:val="ru-RU"/>
        </w:rPr>
        <w:t xml:space="preserve">казом директора МБОУ «Средняя школа № 13» ведущему экономисту (в проверяемом периоде исполняющей обязанности главного бухгалтера) объявлен выговор. </w:t>
      </w:r>
    </w:p>
    <w:p w:rsidR="00AA79D6" w:rsidP="00272EEA">
      <w:pPr>
        <w:ind w:firstLine="540"/>
        <w:jc w:val="both"/>
        <w:rPr>
          <w:sz w:val="28"/>
          <w:szCs w:val="28"/>
        </w:rPr>
      </w:pPr>
      <w:r w:rsidRPr="00D04BE9">
        <w:rPr>
          <w:sz w:val="28"/>
          <w:szCs w:val="28"/>
        </w:rPr>
        <w:t xml:space="preserve">Мировой судья, выслушав </w:t>
      </w:r>
      <w:r>
        <w:rPr>
          <w:sz w:val="28"/>
          <w:szCs w:val="28"/>
        </w:rPr>
        <w:t>представителя административного органа, лицо</w:t>
      </w:r>
      <w:r w:rsidRPr="00D04BE9">
        <w:rPr>
          <w:sz w:val="28"/>
          <w:szCs w:val="28"/>
        </w:rPr>
        <w:t>, привлекаемо</w:t>
      </w:r>
      <w:r>
        <w:rPr>
          <w:sz w:val="28"/>
          <w:szCs w:val="28"/>
        </w:rPr>
        <w:t>е</w:t>
      </w:r>
      <w:r w:rsidRPr="00D04BE9">
        <w:rPr>
          <w:sz w:val="28"/>
          <w:szCs w:val="28"/>
        </w:rPr>
        <w:t xml:space="preserve"> к административной </w:t>
      </w:r>
      <w:r w:rsidRPr="006869B2">
        <w:rPr>
          <w:sz w:val="28"/>
          <w:szCs w:val="28"/>
        </w:rPr>
        <w:t>ответ</w:t>
      </w:r>
      <w:r w:rsidRPr="006869B2">
        <w:rPr>
          <w:sz w:val="28"/>
          <w:szCs w:val="28"/>
        </w:rPr>
        <w:t xml:space="preserve">ственности, </w:t>
      </w:r>
      <w:r w:rsidRPr="0032200A">
        <w:rPr>
          <w:sz w:val="28"/>
          <w:szCs w:val="28"/>
        </w:rPr>
        <w:t xml:space="preserve">изучив материалы дела, приходит к следующему.  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 xml:space="preserve">Статьей 38 Бюджетного кодекса Российской Федерации (далее – БК РФ) установлен принцип адресности и целевого характера бюджетных средств, означающий, что бюджетные ассигнования и лимиты бюджетных </w:t>
      </w:r>
      <w:r w:rsidRPr="00272EEA">
        <w:rPr>
          <w:sz w:val="28"/>
        </w:rPr>
        <w:t>обязательств доводятся до конкретных получателей бюджетных средств с указанием цели их использования. На основании части 1 статьи 306.4 БК РФ нецелевым использованием бюджетных средств признаются направление средств бюджета бюджетной системы Российской Фед</w:t>
      </w:r>
      <w:r w:rsidRPr="00272EEA">
        <w:rPr>
          <w:sz w:val="28"/>
        </w:rPr>
        <w:t>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</w:t>
      </w:r>
      <w:r w:rsidRPr="00272EEA">
        <w:rPr>
          <w:sz w:val="28"/>
        </w:rPr>
        <w:t>нием) либо правовым актом, являющимся основанием для предоставления указанных средств.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Из содержания статьи 9.2 Федерального закона от 12.01.1996 № 7-ФЗ «О некоммерческих организациях» (далее – Закон № 7-ФЗ) следует, что в соответствии с видами деятельност</w:t>
      </w:r>
      <w:r w:rsidRPr="00272EEA">
        <w:rPr>
          <w:sz w:val="28"/>
        </w:rPr>
        <w:t>и, отнесенными уставом муниципального бюджетного учреждения к основной деятельности, учредителем для такого учреждения формируется и утверждается муниципальное задание. В силу пункта 6 статьи 9.2 Закона № 7-ФЗ финансовое обеспечение выполнения государствен</w:t>
      </w:r>
      <w:r w:rsidRPr="00272EEA">
        <w:rPr>
          <w:sz w:val="28"/>
        </w:rPr>
        <w:t>ного (муниципального) задания бюджетным учреждением осуществляется в виде субсидий из бюджетов бюджетной системы Российской Федерации. Согласно абзацу второму пункта 4 статьи 69.2 БК РФ объем финансового обеспечения выполнения муниципального задания рассчи</w:t>
      </w:r>
      <w:r w:rsidRPr="00272EEA">
        <w:rPr>
          <w:sz w:val="28"/>
        </w:rPr>
        <w:t>тывается на основании нормативных затрат на оказание муниципальных услуг, утверждаемых в порядке, установленном местной администрацией. Таким порядком является Порядок формирования, финансового обеспечения выполнения муниципального задания на оказание муни</w:t>
      </w:r>
      <w:r w:rsidRPr="00272EEA">
        <w:rPr>
          <w:sz w:val="28"/>
        </w:rPr>
        <w:t xml:space="preserve">ципальных услуг (выполнение работ)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</w:t>
      </w:r>
      <w:r w:rsidRPr="00272EEA">
        <w:rPr>
          <w:sz w:val="28"/>
        </w:rPr>
        <w:t>муниципального задания, утвержденного постановлением админи</w:t>
      </w:r>
      <w:r w:rsidRPr="00272EEA">
        <w:rPr>
          <w:sz w:val="28"/>
        </w:rPr>
        <w:t>страции города Нижневартовска от 21.12.2015 № 2291 (далее – Порядок № 2291), в соответствии с пунктом 3.3 которого нормативные затраты на оказание муниципальной услуги рассчитываются на единицу показателя объема оказания услуги, установленного в муниципаль</w:t>
      </w:r>
      <w:r w:rsidRPr="00272EEA">
        <w:rPr>
          <w:sz w:val="28"/>
        </w:rPr>
        <w:t>ном задании, на основе базового норматива затрат, который, в свою очередь, в соответствии с пунктами 3.5, 3.7, 3.8 Порядка № 2291 рассчитывается исходя из затрат, необходимых для оказания муниципальной услуги, в том числе иных расходов, непосредственно свя</w:t>
      </w:r>
      <w:r w:rsidRPr="00272EEA">
        <w:rPr>
          <w:sz w:val="28"/>
        </w:rPr>
        <w:t>занных с оказанием муниципальной услуги.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На основании пункта 3.6 Порядка № 2291 при определении базового норматива затрат применяются нормы материальных, технических и трудовых ресурсов, используемых для оказания муниципальной услуги, установленные нормати</w:t>
      </w:r>
      <w:r w:rsidRPr="00272EEA">
        <w:rPr>
          <w:sz w:val="28"/>
        </w:rPr>
        <w:t>вными правовыми актами Российской Федерации, Ханты-Мансийского автономного округа – Югры, муниципальными правовыми актами города Нижневартовска, национальными (государственными) стандартами Российской Федерации, строительными нормами и правилами, санитарны</w:t>
      </w:r>
      <w:r w:rsidRPr="00272EEA">
        <w:rPr>
          <w:sz w:val="28"/>
        </w:rPr>
        <w:t>ми нормами и правилами, стандартами, порядками и регламентами оказания муниципальных услуг в установленной сфере.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В силу пункта 1.7 Порядка организации отдыха детей в каникулярное время в лагерях, организованных муниципальными учреждениями города Нижневарт</w:t>
      </w:r>
      <w:r w:rsidRPr="00272EEA">
        <w:rPr>
          <w:sz w:val="28"/>
        </w:rPr>
        <w:t>овска, утвержденного постановлением администрации города Нижневартовска от 30.06.2017 № 969 (далее – Порядок № 969), лагеря с дневным пребыванием детей осуществляют оздоровительную и (или) образовательную деятельность с обучающимися и воспитанниками муници</w:t>
      </w:r>
      <w:r w:rsidRPr="00272EEA">
        <w:rPr>
          <w:sz w:val="28"/>
        </w:rPr>
        <w:t>пальных учреждений в период каникул в дневное время в помещениях муниципальных учреждений. На основании пункта 1.6 Порядка № 969 в целях повышения качества и безопасности отдыха детей лагеря, организованные на базе муниципальных учреждений, обязаны обеспеч</w:t>
      </w:r>
      <w:r w:rsidRPr="00272EEA">
        <w:rPr>
          <w:sz w:val="28"/>
        </w:rPr>
        <w:t>ивать питание детей.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Предельные нормативы стоимости питания детей в лагерях с дневным пребыванием в каникулярный период на одного ребенка в день при двухразовом питании установлены Порядком организации и оплаты стоимости питания детей в лагерях с дневным п</w:t>
      </w:r>
      <w:r w:rsidRPr="00272EEA">
        <w:rPr>
          <w:sz w:val="28"/>
        </w:rPr>
        <w:t>ребыванием, лагерях труда и отдыха с дневным пребыванием, палаточных лагерях в каникулярный период утвержден постановлением администрации города Нижневартовска от 23.04.2021 № 330 (далее – Порядок № 330).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На основании пункта 6 Порядка № 330 в редакции, дей</w:t>
      </w:r>
      <w:r w:rsidRPr="00272EEA">
        <w:rPr>
          <w:sz w:val="28"/>
        </w:rPr>
        <w:t>ствовавшей в 2024 году, стоимость питания детей в лагерях с дневным пребыванием на одного ребенка в день при двухразовом питании составляла: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- за счет средств субсидии из бюджета ХМАО-Югры 259,22 рубля;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- за счет средств бюджета города Нижневартовска 86,40</w:t>
      </w:r>
      <w:r w:rsidRPr="00272EEA">
        <w:rPr>
          <w:sz w:val="28"/>
        </w:rPr>
        <w:t xml:space="preserve"> рубля для детей, не относящихся к категории детей, имеющих право на бесплатное питание.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В соответствии с Методическими указаниями по применению форм первичных учетных документов и формированию регистров бухгалтерского учета органами государственной власти</w:t>
      </w:r>
      <w:r w:rsidRPr="00272EEA">
        <w:rPr>
          <w:sz w:val="28"/>
        </w:rPr>
        <w:t xml:space="preserve"> (государственными органами), органами местного </w:t>
      </w:r>
      <w:r w:rsidRPr="00272EEA">
        <w:rPr>
          <w:sz w:val="28"/>
        </w:rPr>
        <w:t>самоуправления, органами управления государственными внебюджетными фондами, государственными (муниципальными) учреждениями, утвержденными приказом Минфина России от 30.03.2015 № 52н (далее – Приказ № 52н), дл</w:t>
      </w:r>
      <w:r w:rsidRPr="00272EEA">
        <w:rPr>
          <w:sz w:val="28"/>
        </w:rPr>
        <w:t>я учета посещаемости детей в учреждениях служит Табель учета посещаемости детей (форма 0504608), заполняемый на каждую группу отдельно.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Согласно пункту 8 Порядка № 330 финансирование оплаты стоимости питания за счет средств субсидии из бюджета ХМАО-Югры, с</w:t>
      </w:r>
      <w:r w:rsidRPr="00272EEA">
        <w:rPr>
          <w:sz w:val="28"/>
        </w:rPr>
        <w:t>редств бюджета города Нижневартовска осуществляется департаментом образования в виде субсидий на финансовое обеспечение выполнения муниципального задания подведомственным учреждениям.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На основании соглашения от 29.12.2023 № 43 о порядке и условиях предоста</w:t>
      </w:r>
      <w:r w:rsidRPr="00272EEA">
        <w:rPr>
          <w:sz w:val="28"/>
        </w:rPr>
        <w:t>вления субсидии на финансовое обеспечение выполнения муниципального задания на оказание муниципальных услуг (выполнение работ) с учетом дополнительных соглашений (далее – Соглашение № 43) департаментом образования администрации города в 2024 году предостав</w:t>
      </w:r>
      <w:r w:rsidRPr="00272EEA">
        <w:rPr>
          <w:sz w:val="28"/>
        </w:rPr>
        <w:t>лена Учреждению субсидия на финансовое обеспечение выполнения муниципального задания, в том числе на организацию отдыха детей в лагерях с дневным пребыванием детей в каникулярное время на общую сумму 3 476 853,60 рубля.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В соответствии с пунктами 4.3.1, 4.3</w:t>
      </w:r>
      <w:r w:rsidRPr="00272EEA">
        <w:rPr>
          <w:sz w:val="28"/>
        </w:rPr>
        <w:t>.2 Соглашения № 43 Учреждение обязуется осуществлять использование субсидии в целях оказания муниципальной услуги, целевым направлением расходования средств и установленными нормативами.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На основании приказа МБОУ «СШ № 13» от 13.05.2024 № 390/01-11 Учрежде</w:t>
      </w:r>
      <w:r w:rsidRPr="00272EEA">
        <w:rPr>
          <w:sz w:val="28"/>
        </w:rPr>
        <w:t>нием организованы пришкольные лагеря с дневным пребыванием детей «Солнышко» и «Допризывник» на период с 30 мая по 28 июня 2024 года (21 рабочий день) для 100 воспитанников (4 отряда по 25 человек).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 xml:space="preserve">Согласно Табелям учета посещаемости детей (форма 0504608) </w:t>
      </w:r>
      <w:r w:rsidRPr="00272EEA">
        <w:rPr>
          <w:sz w:val="28"/>
        </w:rPr>
        <w:t xml:space="preserve">лагерей с дневным пребыванием детей «Солнышко» и «Допризывник», отряды №№ 1-4, от 31.05.2024 и 28.06.2024 года фактическое количество посещений, подлежащих оплате, в период с 30 мая по 28 июня 2024 года составило 1 622 человеко-дня (в том числе «Солнышко» </w:t>
      </w:r>
      <w:r w:rsidRPr="00272EEA">
        <w:rPr>
          <w:sz w:val="28"/>
        </w:rPr>
        <w:t>– 783 человеко-дня, «Допризывник» – 839 человеко-дней).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Следовательно, за счет средств субсидии на финансовое обеспечение выполнения муниципального задания на организацию отдыха детей в лагере с дневным пребыванием детей в каникулярное время подлежит оплат</w:t>
      </w:r>
      <w:r w:rsidRPr="00272EEA">
        <w:rPr>
          <w:sz w:val="28"/>
        </w:rPr>
        <w:t xml:space="preserve">е стоимость питания детей лагерях с дневным пребыванием детей «Солнышко» и «Допризывник», организованных на базе МБОУ «СШ № 13» на период с 30 мая по 28 июня 2024 года за фактическое количество посещений 1 622 человеко-дня, на общую сумму 574 420,44рубля, </w:t>
      </w:r>
      <w:r w:rsidRPr="00272EEA">
        <w:rPr>
          <w:sz w:val="28"/>
        </w:rPr>
        <w:t>в том числе за счет средств: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бюджета ХМАО-Югры 430 823,64 рубля (259,22 * 1 662 человеко-дня),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бюджета города Нижневартовска 143 596,80 рубля (86,40 * 1 662 человеко-дня).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Фактически Шананиной Надеждой Юрьевной за счет субсидии на финансовое обеспечение вы</w:t>
      </w:r>
      <w:r w:rsidRPr="00272EEA">
        <w:rPr>
          <w:sz w:val="28"/>
        </w:rPr>
        <w:t xml:space="preserve">полнения муниципального задания на организацию отдыха детей в </w:t>
      </w:r>
      <w:r w:rsidRPr="00272EEA">
        <w:rPr>
          <w:sz w:val="28"/>
        </w:rPr>
        <w:t xml:space="preserve">лагере с дневным пребыванием детей в каникулярное время оплачена стоимость питания детей лагерей с дневным пребыванием детей «Солнышко» и «Допризывник», организованных на базе МБОУ «СШ № 13» на </w:t>
      </w:r>
      <w:r w:rsidRPr="00272EEA">
        <w:rPr>
          <w:sz w:val="28"/>
        </w:rPr>
        <w:t>период с 30 мая по 28 июня 2024 года, за 1 634 человеко-дня посещений на основании документа о приемке (акту) и счету-фактуре от 04.07.2024 № 79 платежными поручениями от 16.07.2024 № 662 (дата списания денежных средств 22.07.2024) на сумму 423 565,48 рубл</w:t>
      </w:r>
      <w:r w:rsidRPr="00272EEA">
        <w:rPr>
          <w:sz w:val="28"/>
        </w:rPr>
        <w:t>я (средства бюджета ХМАО-Югры), от 16.07.2024 № 663 (дата списания денежных средств 22.07.2024) на сумму 149 745,60 рубля (средства бюджета города Нижневартовска).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Таким образом, Шананиной Надеждой Юрьевной неправомерно излишне оплачена стоимость питания д</w:t>
      </w:r>
      <w:r w:rsidRPr="00272EEA">
        <w:rPr>
          <w:sz w:val="28"/>
        </w:rPr>
        <w:t>етей лагерей с дневным пребыванием детей «Солнышко» и «Допризывник», организованных на базе МБОУ «СШ № 13» на период с 30 мая по 28 июня 2024 года, за счет субсидии на финансовое обеспечение выполнения муниципального задания на организацию отдыха детей в л</w:t>
      </w:r>
      <w:r w:rsidRPr="00272EEA">
        <w:rPr>
          <w:sz w:val="28"/>
        </w:rPr>
        <w:t>агере с дневным пребыванием детей в каникулярное время, за дни, когда дети лагерь фактически не посещали и, соответственно, услуги питания не получали, в количестве 12 человеко-дней (1 634 – 1 622), в том числе за счет средств: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бюджета ХМАО-Югры на 3 110,6</w:t>
      </w:r>
      <w:r w:rsidRPr="00272EEA">
        <w:rPr>
          <w:sz w:val="28"/>
        </w:rPr>
        <w:t>4 рубля (259,22 * 12 человеко-дней),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бюджета города Нижневартовска на 1 036,80 рубля (86,40 * 12 человеко-дней).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Расходование Учреждением средств субсидии в общей сумме 4 147,44 рубля (3 110,64 + 1 036,80) является нецелевым использованием бюджетных средст</w:t>
      </w:r>
      <w:r w:rsidRPr="00272EEA">
        <w:rPr>
          <w:sz w:val="28"/>
        </w:rPr>
        <w:t>в, предоставленных в виде субсидии на финансовое обеспечение выполнения муниципального задания, предоставленной Учреждению на основании Соглашения № 43.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Решением Думы № 529 в редакции, действовавшей до 03.02.2025 года, утвержден закрытый перечень категорий</w:t>
      </w:r>
      <w:r w:rsidRPr="00272EEA">
        <w:rPr>
          <w:sz w:val="28"/>
        </w:rPr>
        <w:t xml:space="preserve">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 Нижневартовска или департаменту по</w:t>
      </w:r>
      <w:r w:rsidRPr="00272EEA">
        <w:rPr>
          <w:sz w:val="28"/>
        </w:rPr>
        <w:t xml:space="preserve"> социальной политике администрации города Нижневартовска, и при частных общеобразовательных организациях города Нижневартовска в каникулярный период, и имеющих право на бесплатное питание за счет средств бюджета города Нижневартовска: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дети из многодетных с</w:t>
      </w:r>
      <w:r w:rsidRPr="00272EEA">
        <w:rPr>
          <w:sz w:val="28"/>
        </w:rPr>
        <w:t>емей;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дети из малоимущих семей;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дети из семей, находящихся в социально опасном положении;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дети из семей, пострадавших в текущем календарном году от пожара, наводнения, урагана или иных обстоятельств непреодолимой силы.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 xml:space="preserve">Таким образом, за счет субсидии на </w:t>
      </w:r>
      <w:r w:rsidRPr="00272EEA">
        <w:rPr>
          <w:sz w:val="28"/>
        </w:rPr>
        <w:t>финансовое обеспечение муниципального задания на оказание муниципальных услуг (выполнение работ) Учреждения (средства бюджета города) подлежит оплате стоимость питания детей в лагерях с дневным пребыванием на одного ребенка в день при двухразовом питании в</w:t>
      </w:r>
      <w:r w:rsidRPr="00272EEA">
        <w:rPr>
          <w:sz w:val="28"/>
        </w:rPr>
        <w:t xml:space="preserve"> размерах: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для детей, относящихся к категории детей, имеющих право на бесплатное питание в соответствии с Решением Думы № 529 - 137,40 рубля на 2024 год;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для детей, не относящихся к категории детей, имеющих право на бесплатное питание в соответствии с Реше</w:t>
      </w:r>
      <w:r w:rsidRPr="00272EEA">
        <w:rPr>
          <w:sz w:val="28"/>
        </w:rPr>
        <w:t>нием Думы № 529 - 86,40 рубля на 2024 год.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Пунктом 10 Порядка № 330 установлен перечень документов, необходимых для оформления детей на получение бесплатного питания за счет средств бюджета города Нижневартовска: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для детей из малоимущих семей – сведения об</w:t>
      </w:r>
      <w:r w:rsidRPr="00272EEA">
        <w:rPr>
          <w:sz w:val="28"/>
        </w:rPr>
        <w:t xml:space="preserve"> отнесении семьи к категории «малоимущих», полученные из филиала казенного учреждения Ханты-Мансийского автономного округа - Югры «Центр социальных выплат» в городе Нижневартовске;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для детей из семей, находящихся в социально опасном положении, – копия пост</w:t>
      </w:r>
      <w:r w:rsidRPr="00272EEA">
        <w:rPr>
          <w:sz w:val="28"/>
        </w:rPr>
        <w:t>ановления муниципальной комиссии по делам несовершеннолетних и защите их прав при администрации города Нижневартовска об организации индивидуальной профилактической работы с семьей, находящейся в социально опасном положении;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для детей из семей, пострадавши</w:t>
      </w:r>
      <w:r w:rsidRPr="00272EEA">
        <w:rPr>
          <w:sz w:val="28"/>
        </w:rPr>
        <w:t>х в текущем году от наводнения, урагана или иных обстоятельств непреодолимой силы, – копия справки муниципального казенного учреждения города Нижневартовска «Управление по делам гражданской обороны и чрезвычайным ситуациям», подтверждающей факт наводнения,</w:t>
      </w:r>
      <w:r w:rsidRPr="00272EEA">
        <w:rPr>
          <w:sz w:val="28"/>
        </w:rPr>
        <w:t xml:space="preserve"> урагана или иных обстоятельств непреодолимой силы в установленных границах зоны чрезвычайной ситуации;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для детей из семей, пострадавших в текущем году от пожара, – копия документа, полученного из органов противопожарной службы, подтверждающего факт пожара</w:t>
      </w:r>
      <w:r w:rsidRPr="00272EEA">
        <w:rPr>
          <w:sz w:val="28"/>
        </w:rPr>
        <w:t xml:space="preserve"> локального характера.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При оценке списков детей, которым предоставлялось бесплатное питание в проверяемом периоде, установлен факт предоставления бесплатного питания воспитаннику, относящемуся к детям из семей, где один из членов семьи является (являлся) в</w:t>
      </w:r>
      <w:r w:rsidRPr="00272EEA">
        <w:rPr>
          <w:sz w:val="28"/>
        </w:rPr>
        <w:t>оеннослужащим, проживающим в городе Нижневартовске,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которые к ка</w:t>
      </w:r>
      <w:r w:rsidRPr="00272EEA">
        <w:rPr>
          <w:sz w:val="28"/>
        </w:rPr>
        <w:t>тегориям, определенным Решением № 529, в проверяемом периоде не относились.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На основании приказа МБОУ «СШ № 13» от 14.05.2024 № 414/01-11 Учреждением зачислен в лагерь с дневным пребыванием детей «Допризывник» на период с 30.05.2024 по 28.06.2024 (21 рабоч</w:t>
      </w:r>
      <w:r w:rsidRPr="00272EEA">
        <w:rPr>
          <w:sz w:val="28"/>
        </w:rPr>
        <w:t>ий день) Дзюин Николай Сергеевич 11.02.2011 года рождения, который согласно представленным к проверке спискам отнесен Учреждением к льготной категории детей, имеющих право на бесплатное питание за счет средств бюджета города. В качестве подтверждения предо</w:t>
      </w:r>
      <w:r w:rsidRPr="00272EEA">
        <w:rPr>
          <w:sz w:val="28"/>
        </w:rPr>
        <w:t xml:space="preserve">ставлена справка Военного комиссариата города Нижневартовска и Нижневартовского района Ханты-Мансийского автономного округа – Югры от 30.10.2023 № 349, согласно которой Дзюин С.В. направлен для прохождения военной службы по </w:t>
      </w:r>
      <w:r w:rsidRPr="00272EEA">
        <w:rPr>
          <w:sz w:val="28"/>
        </w:rPr>
        <w:t>контракту. Иные документы, подтв</w:t>
      </w:r>
      <w:r w:rsidRPr="00272EEA">
        <w:rPr>
          <w:sz w:val="28"/>
        </w:rPr>
        <w:t>ерждающие право на предоставление бесплатного питания за счет средств бюджета города, не представлены.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Данная категория детей, посещающих лагеря с дневным пребыванием, для предоставления бесплатного питания за счет средств бюджета города Решением Думы № 52</w:t>
      </w:r>
      <w:r w:rsidRPr="00272EEA">
        <w:rPr>
          <w:sz w:val="28"/>
        </w:rPr>
        <w:t>9 не установлена. Следовательно, у Дзюина Николая Сергеевича 11.02.2011 года рождения право на бесплатное питание за счет средств бюджета города отсутствовало, оплата питания должна быть осуществлена в размере 345,60 рубля (86,40 * 4 дня фактического посещ</w:t>
      </w:r>
      <w:r w:rsidRPr="00272EEA">
        <w:rPr>
          <w:sz w:val="28"/>
        </w:rPr>
        <w:t>ения) за счет средств бюджета города.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 xml:space="preserve">Шананиной Надеждой Юрьевной платежным поручением от 16.07.2024 № 663 (дата списания денежных средств 22.07.2024) на основании документа о приемке (акту) и счета-фактуры от 04.07.2024 № 79 оплачены услуги питания детей </w:t>
      </w:r>
      <w:r w:rsidRPr="00272EEA">
        <w:rPr>
          <w:sz w:val="28"/>
        </w:rPr>
        <w:t xml:space="preserve">в лагерях с дневным пребыванием детей «Солнышко» и «Допризывник» за период с 30 мая по 28 июня 2024 года на сумму 149 745,60 рубля (средства бюджета города Нижневартовска), в том числе 549,60 (137,40 * 4 дня) рублей за Дзюина Николая Сергеевича 11.02.2011 </w:t>
      </w:r>
      <w:r w:rsidRPr="00272EEA">
        <w:rPr>
          <w:sz w:val="28"/>
        </w:rPr>
        <w:t>года рождения, у которого право на предоставление бесплатного питания за счет средств бюджета города в соответствии с Решением Думы № 529 отсутствовало.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 xml:space="preserve">Таким образом, Шананиной Надеждой Юрьевной в нарушение пункта 6 Порядка № 330 неправомерно оплачена за </w:t>
      </w:r>
      <w:r w:rsidRPr="00272EEA">
        <w:rPr>
          <w:sz w:val="28"/>
        </w:rPr>
        <w:t>счет средств субсидии на финансовое обеспечение муниципального задания на оказание муниципальных услуг (выполнение работ) (средства бюджета города) стоимость питания воспитанника лагеря с дневным пребыванием «Допризывник» за период с 30 мая по 28 июня 2024</w:t>
      </w:r>
      <w:r w:rsidRPr="00272EEA">
        <w:rPr>
          <w:sz w:val="28"/>
        </w:rPr>
        <w:t xml:space="preserve"> Дзюина Николая Сергеевича 11.02.2011 года рождения, у которого право на предоставление бесплатного питания за счет средств бюджета города в соответствии с Решением Думы № 529 отсутствовало, на сумму 204,00 рубля (549,60 – 345,60).</w:t>
      </w:r>
    </w:p>
    <w:p w:rsid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Расходование Шананиной Н</w:t>
      </w:r>
      <w:r w:rsidRPr="00272EEA">
        <w:rPr>
          <w:sz w:val="28"/>
        </w:rPr>
        <w:t>адеждой Юрьевной средств субсидии в сумме 204 (двести четыре) рубля 00 копеек является нецелевым использованием бюджетных средств, предоставленных в виде субсидии на финансовое обеспечение выполнения муниципального задания, предоставленной Учреждению на ос</w:t>
      </w:r>
      <w:r w:rsidRPr="00272EEA">
        <w:rPr>
          <w:sz w:val="28"/>
        </w:rPr>
        <w:t>новании Соглашения № 43.</w:t>
      </w:r>
    </w:p>
    <w:p w:rsidR="00E64A24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E64A24">
        <w:rPr>
          <w:sz w:val="28"/>
        </w:rPr>
        <w:t>Данные правонарушения выявлены контрольно-счетным органом муниципального образования – счетной палатой города Нижневартовска по результатам контрольного мероприятия «Проверка законности, результативности (эффективности) расходовани</w:t>
      </w:r>
      <w:r w:rsidRPr="00E64A24">
        <w:rPr>
          <w:sz w:val="28"/>
        </w:rPr>
        <w:t>я бюджетных средств, в том числе средств субвенции из бюджета Ханты-Мансийского автономного округа – Югры, на мероприятия по организации и обеспечению отдыха и оздоровления детей, проживающих на территории города Нижневартовска, за 2023-2024 годы».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Согласн</w:t>
      </w:r>
      <w:r w:rsidRPr="00272EEA">
        <w:rPr>
          <w:sz w:val="28"/>
        </w:rPr>
        <w:t>о статье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В соответствии с примечанием к стать</w:t>
      </w:r>
      <w:r w:rsidRPr="00272EEA">
        <w:rPr>
          <w:sz w:val="28"/>
        </w:rPr>
        <w:t xml:space="preserve">е 2.4 КоАП РФ должностным лицом признается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</w:t>
      </w:r>
      <w:r w:rsidRPr="00272EEA">
        <w:rPr>
          <w:sz w:val="28"/>
        </w:rPr>
        <w:t>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том числе в органах местного самоуправления.</w:t>
      </w:r>
    </w:p>
    <w:p w:rsidR="00272EEA" w:rsidRP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Ответственным должностным лицом является директор Учрежд</w:t>
      </w:r>
      <w:r w:rsidRPr="00272EEA">
        <w:rPr>
          <w:sz w:val="28"/>
        </w:rPr>
        <w:t>ения, который в силу абзаца первого пункта 5.3 Устава Учреждения осуществляет текущее руководство деятельностью Учреждения.</w:t>
      </w:r>
    </w:p>
    <w:p w:rsidR="00272EEA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В период с 01.07.2024 года по 31.07.2024 года временно исполняла обязанности директора МБОУ «СШ №13» Шананина Н</w:t>
      </w:r>
      <w:r>
        <w:rPr>
          <w:sz w:val="28"/>
        </w:rPr>
        <w:t>.Ю.</w:t>
      </w:r>
      <w:r w:rsidRPr="00272EEA">
        <w:rPr>
          <w:sz w:val="28"/>
        </w:rPr>
        <w:t>, заместитель дире</w:t>
      </w:r>
      <w:r w:rsidRPr="00272EEA">
        <w:rPr>
          <w:sz w:val="28"/>
        </w:rPr>
        <w:t xml:space="preserve">ктора по учебной работе на основании приказа директора от 13.06.2024 № 110 «О назначении исполняющего обязанности директора». </w:t>
      </w:r>
    </w:p>
    <w:p w:rsidR="00A03A41" w:rsidP="00272EEA">
      <w:pPr>
        <w:tabs>
          <w:tab w:val="left" w:pos="4820"/>
        </w:tabs>
        <w:ind w:firstLine="540"/>
        <w:jc w:val="both"/>
        <w:rPr>
          <w:sz w:val="28"/>
        </w:rPr>
      </w:pPr>
      <w:r w:rsidRPr="00272EEA">
        <w:rPr>
          <w:sz w:val="28"/>
        </w:rPr>
        <w:t>Должность заместителя директора по воспитательной работе Шананина Надежда Юрьевна замещала с 02.12.2019 года на основании трудово</w:t>
      </w:r>
      <w:r w:rsidRPr="00272EEA">
        <w:rPr>
          <w:sz w:val="28"/>
        </w:rPr>
        <w:t>го договора №92/19 от 02.12.2019 с дополнительным соглашением от 13.06.2024 к трудовому договору №92/19 от 02.12.2019, приказа директора МБОУ «СШ №13» от 02.12.2019 № 122 «О приеме работника на работу».</w:t>
      </w:r>
    </w:p>
    <w:p w:rsidR="000E700F" w:rsidRPr="00E64A24" w:rsidP="00272EEA">
      <w:pPr>
        <w:pStyle w:val="14"/>
        <w:shd w:val="clear" w:color="auto" w:fill="auto"/>
        <w:spacing w:before="0" w:after="0" w:line="240" w:lineRule="auto"/>
        <w:ind w:left="40" w:firstLine="540"/>
        <w:rPr>
          <w:spacing w:val="0"/>
          <w:sz w:val="28"/>
          <w:szCs w:val="28"/>
        </w:rPr>
      </w:pPr>
      <w:r w:rsidRPr="009D3CD8">
        <w:rPr>
          <w:sz w:val="28"/>
          <w:szCs w:val="28"/>
        </w:rPr>
        <w:t>В соответствии со статьей 15.14 Кодекса Российской Фе</w:t>
      </w:r>
      <w:r w:rsidRPr="009D3CD8">
        <w:rPr>
          <w:sz w:val="28"/>
          <w:szCs w:val="28"/>
        </w:rPr>
        <w:t>дерации об</w:t>
      </w:r>
      <w:r w:rsidRPr="004A4F20">
        <w:rPr>
          <w:sz w:val="28"/>
          <w:szCs w:val="28"/>
        </w:rPr>
        <w:t xml:space="preserve"> административных правонарушениях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</w:t>
      </w:r>
      <w:r w:rsidRPr="004A4F20">
        <w:rPr>
          <w:sz w:val="28"/>
          <w:szCs w:val="28"/>
        </w:rPr>
        <w:t>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</w:t>
      </w:r>
      <w:r w:rsidRPr="004A4F20">
        <w:rPr>
          <w:sz w:val="28"/>
          <w:szCs w:val="28"/>
        </w:rPr>
        <w:t xml:space="preserve">ных из бюджета </w:t>
      </w:r>
      <w:r w:rsidRPr="00A47A0A">
        <w:rPr>
          <w:sz w:val="28"/>
          <w:szCs w:val="28"/>
        </w:rPr>
        <w:t xml:space="preserve">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</w:t>
      </w:r>
      <w:r w:rsidRPr="00E64A24">
        <w:rPr>
          <w:spacing w:val="0"/>
          <w:sz w:val="28"/>
          <w:szCs w:val="28"/>
        </w:rPr>
        <w:t>если такое действие не содержит </w:t>
      </w:r>
      <w:hyperlink r:id="rId5" w:anchor="/document/10108000/entry/2851" w:history="1">
        <w:r w:rsidRPr="00E64A24">
          <w:rPr>
            <w:rStyle w:val="Hyperlink"/>
            <w:color w:val="auto"/>
            <w:spacing w:val="0"/>
            <w:sz w:val="28"/>
            <w:szCs w:val="28"/>
            <w:u w:val="none"/>
          </w:rPr>
          <w:t>уголовно наказуемого</w:t>
        </w:r>
      </w:hyperlink>
      <w:r w:rsidRPr="00E64A24">
        <w:rPr>
          <w:spacing w:val="0"/>
          <w:sz w:val="28"/>
          <w:szCs w:val="28"/>
        </w:rPr>
        <w:t xml:space="preserve"> деяния,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</w:t>
      </w:r>
      <w:r w:rsidRPr="00E64A24">
        <w:rPr>
          <w:spacing w:val="0"/>
          <w:sz w:val="28"/>
          <w:szCs w:val="28"/>
        </w:rPr>
        <w:t>трех лет.</w:t>
      </w:r>
    </w:p>
    <w:p w:rsidR="000E700F" w:rsidRPr="00156F96" w:rsidP="00272EEA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D77B12">
        <w:rPr>
          <w:sz w:val="28"/>
          <w:szCs w:val="28"/>
        </w:rPr>
        <w:t xml:space="preserve">Данное правонарушение характеризуется совершением конкретной платежно-расчетной </w:t>
      </w:r>
      <w:r w:rsidRPr="00156F96">
        <w:rPr>
          <w:sz w:val="28"/>
          <w:szCs w:val="28"/>
        </w:rPr>
        <w:t xml:space="preserve">операции по нецелевому расходованию бюджетных средств и завершенностью в момент осуществления операции. </w:t>
      </w:r>
    </w:p>
    <w:p w:rsidR="000E700F" w:rsidRPr="00156F96" w:rsidP="00272EEA">
      <w:pPr>
        <w:pStyle w:val="14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156F96">
        <w:rPr>
          <w:sz w:val="28"/>
          <w:szCs w:val="28"/>
        </w:rPr>
        <w:t xml:space="preserve">Все собранные по делу об административном правонарушении </w:t>
      </w:r>
      <w:r w:rsidRPr="00156F96">
        <w:rPr>
          <w:sz w:val="28"/>
          <w:szCs w:val="28"/>
        </w:rPr>
        <w:t>доказательства, представленные административным органом, являются допустимыми, достоверными и достаточными в соответствии с требованиями </w:t>
      </w:r>
      <w:hyperlink r:id="rId5" w:anchor="/document/12125267/entry/2611" w:history="1">
        <w:r w:rsidRPr="00156F96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156F96">
        <w:rPr>
          <w:sz w:val="28"/>
          <w:szCs w:val="28"/>
        </w:rPr>
        <w:t> КоАП РФ и свидетельствуют о вин</w:t>
      </w:r>
      <w:r w:rsidRPr="00156F96">
        <w:rPr>
          <w:sz w:val="28"/>
          <w:szCs w:val="28"/>
        </w:rPr>
        <w:t xml:space="preserve">овности </w:t>
      </w:r>
      <w:r>
        <w:rPr>
          <w:sz w:val="28"/>
          <w:szCs w:val="28"/>
        </w:rPr>
        <w:t>должностного</w:t>
      </w:r>
      <w:r w:rsidRPr="00156F96">
        <w:rPr>
          <w:sz w:val="28"/>
          <w:szCs w:val="28"/>
        </w:rPr>
        <w:t xml:space="preserve"> лица </w:t>
      </w:r>
      <w:r>
        <w:rPr>
          <w:sz w:val="28"/>
          <w:szCs w:val="28"/>
        </w:rPr>
        <w:t xml:space="preserve">МБОУ «Средняя школа № 13» </w:t>
      </w:r>
      <w:r w:rsidRPr="00156F96">
        <w:rPr>
          <w:sz w:val="28"/>
          <w:szCs w:val="28"/>
        </w:rPr>
        <w:t>в совершении указанного административного правонарушения.</w:t>
      </w:r>
    </w:p>
    <w:p w:rsidR="000E700F" w:rsidP="00272E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квалифицирует действия </w:t>
      </w:r>
      <w:r w:rsidRPr="00272EEA" w:rsidR="00272EEA">
        <w:rPr>
          <w:sz w:val="28"/>
        </w:rPr>
        <w:t>Шананин</w:t>
      </w:r>
      <w:r w:rsidR="00272EEA">
        <w:rPr>
          <w:sz w:val="28"/>
        </w:rPr>
        <w:t>ой</w:t>
      </w:r>
      <w:r w:rsidRPr="00272EEA" w:rsidR="00272EEA">
        <w:rPr>
          <w:sz w:val="28"/>
        </w:rPr>
        <w:t xml:space="preserve"> Н</w:t>
      </w:r>
      <w:r w:rsidR="00272EEA">
        <w:rPr>
          <w:sz w:val="28"/>
        </w:rPr>
        <w:t>.Ю.</w:t>
      </w:r>
      <w:r w:rsidR="00272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ст. 15.14 Кодекса Российской Федерации об административных правонарушениях.  </w:t>
      </w:r>
    </w:p>
    <w:p w:rsidR="00272EEA" w:rsidRPr="00272EEA" w:rsidP="00272E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EEA">
        <w:rPr>
          <w:sz w:val="28"/>
          <w:szCs w:val="28"/>
        </w:rPr>
        <w:t>В судебном заседании установлено, что после оформления протокола об административном правонарушении нарушение на общую сумму 5 422,44 руб. устранено путем восстановления средс</w:t>
      </w:r>
      <w:r w:rsidRPr="00272EEA">
        <w:rPr>
          <w:sz w:val="28"/>
          <w:szCs w:val="28"/>
        </w:rPr>
        <w:t xml:space="preserve">тв субсидии. </w:t>
      </w:r>
    </w:p>
    <w:p w:rsidR="00272EEA" w:rsidP="00272E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2EEA">
        <w:rPr>
          <w:sz w:val="28"/>
          <w:szCs w:val="28"/>
        </w:rPr>
        <w:t>В соответствии со ст. 4.2 КоАП РФ к смягчающему вину обстоятельству мировой судья относит признание вины, добровольное возмещение причинённого ущерба.</w:t>
      </w:r>
    </w:p>
    <w:p w:rsidR="000E700F" w:rsidP="00272E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>
        <w:rPr>
          <w:sz w:val="28"/>
          <w:szCs w:val="28"/>
        </w:rPr>
        <w:t xml:space="preserve">, мировым судьёй не установлено. 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Решая вопрос о назначении меры ответственности, мировой судья учитывает следующее.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В соответствии с частью 1 статьи 4.1.1 Кодекса Российской Федерации об административных правонарушениях за впервые совершенное администрати</w:t>
      </w:r>
      <w:r w:rsidRPr="00F630FB">
        <w:rPr>
          <w:sz w:val="28"/>
          <w:szCs w:val="28"/>
        </w:rPr>
        <w:t>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</w:t>
      </w:r>
      <w:r w:rsidRPr="00F630FB">
        <w:rPr>
          <w:sz w:val="28"/>
          <w:szCs w:val="28"/>
        </w:rPr>
        <w:t>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</w:t>
      </w:r>
      <w:r w:rsidRPr="00F630FB">
        <w:rPr>
          <w:sz w:val="28"/>
          <w:szCs w:val="28"/>
        </w:rPr>
        <w:t>кса, за исключением случаев, предусмотренных частью 2 настоящей статьи.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</w:t>
      </w:r>
      <w:r w:rsidRPr="00F630FB">
        <w:rPr>
          <w:sz w:val="28"/>
          <w:szCs w:val="28"/>
        </w:rPr>
        <w:t>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</w:t>
      </w:r>
      <w:r w:rsidRPr="00F630FB">
        <w:rPr>
          <w:sz w:val="28"/>
          <w:szCs w:val="28"/>
        </w:rPr>
        <w:t xml:space="preserve">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По смыслу взаимосвязанных положений части 2 статьи 3.4 и части 1 статьи 4.1.1 Кодекса Российской Федерации об административных пра</w:t>
      </w:r>
      <w:r w:rsidRPr="00F630FB">
        <w:rPr>
          <w:sz w:val="28"/>
          <w:szCs w:val="28"/>
        </w:rPr>
        <w:t>вонарушениях, в отсутствие совокупности всех упомянутых обстоятельств (условий применения административного наказания в виде предупреждения) возможность замены административного наказания в виде административного штрафа на предупреждение не допускается.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Со</w:t>
      </w:r>
      <w:r w:rsidRPr="00F630FB">
        <w:rPr>
          <w:sz w:val="28"/>
          <w:szCs w:val="28"/>
        </w:rPr>
        <w:t>гласно части 2 статьи 4.1.1 Кодекса Российской Федерации об административных правонарушениях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</w:t>
      </w:r>
      <w:r w:rsidRPr="00F630FB">
        <w:rPr>
          <w:sz w:val="28"/>
          <w:szCs w:val="28"/>
        </w:rPr>
        <w:t xml:space="preserve">ого статьями 13.15, 13.37, 14.31 - 14.33, 14.56, 15.21, 15.27.3, 15.30, 19.3, 19.5, 19.5.1, 19.6, 19.8 - </w:t>
      </w:r>
      <w:r w:rsidRPr="00F630FB">
        <w:rPr>
          <w:sz w:val="28"/>
          <w:szCs w:val="28"/>
        </w:rPr>
        <w:t>19.8.2, 19.23, частями 2 и 3 статьи 19.27, статьями 19.28, 19.29, 19.30, 19.33, 19.34, 20.3, частью 2 статьи 20.28 настоящего Кодекса.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Таким образом, а</w:t>
      </w:r>
      <w:r w:rsidRPr="00F630FB">
        <w:rPr>
          <w:sz w:val="28"/>
          <w:szCs w:val="28"/>
        </w:rPr>
        <w:t>дминистративное правонарушение, предусмотренное статьей 15.14 Кодекса Российской Федерации об административных правонарушениях, не отнесено к правонарушениям, при совершении которых недопустима замена административного штрафа на предупреждение, что позволя</w:t>
      </w:r>
      <w:r w:rsidRPr="00F630FB">
        <w:rPr>
          <w:sz w:val="28"/>
          <w:szCs w:val="28"/>
        </w:rPr>
        <w:t>ет суду оценивать имеющие значение для дела обстоятельства в каждом конкретном случае по своему внутреннему убеждению.</w:t>
      </w:r>
    </w:p>
    <w:p w:rsidR="000E700F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Доказательств, свидетельствующи</w:t>
      </w:r>
      <w:r w:rsidR="00272EEA">
        <w:rPr>
          <w:sz w:val="28"/>
          <w:szCs w:val="28"/>
        </w:rPr>
        <w:t>х</w:t>
      </w:r>
      <w:r w:rsidRPr="00F630FB">
        <w:rPr>
          <w:sz w:val="28"/>
          <w:szCs w:val="28"/>
        </w:rPr>
        <w:t xml:space="preserve"> о том, что</w:t>
      </w:r>
      <w:r>
        <w:rPr>
          <w:sz w:val="28"/>
          <w:szCs w:val="28"/>
        </w:rPr>
        <w:t xml:space="preserve"> </w:t>
      </w:r>
      <w:r w:rsidR="00272EEA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директор</w:t>
      </w:r>
      <w:r w:rsidR="00272EEA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бюджетного общеобразовательного учреждения</w:t>
      </w:r>
      <w:r w:rsidRPr="00F630FB">
        <w:rPr>
          <w:sz w:val="28"/>
          <w:szCs w:val="28"/>
        </w:rPr>
        <w:t xml:space="preserve"> </w:t>
      </w:r>
      <w:r>
        <w:rPr>
          <w:sz w:val="28"/>
          <w:szCs w:val="28"/>
        </w:rPr>
        <w:t>«Средняя школ</w:t>
      </w:r>
      <w:r>
        <w:rPr>
          <w:sz w:val="28"/>
          <w:szCs w:val="28"/>
        </w:rPr>
        <w:t>а № 13 с углубленным изучением отдельных предметов» ранее привлекал</w:t>
      </w:r>
      <w:r w:rsidR="00272EEA">
        <w:rPr>
          <w:sz w:val="28"/>
          <w:szCs w:val="28"/>
        </w:rPr>
        <w:t xml:space="preserve">ась </w:t>
      </w:r>
      <w:r w:rsidRPr="00F630FB">
        <w:rPr>
          <w:sz w:val="28"/>
          <w:szCs w:val="28"/>
        </w:rPr>
        <w:t xml:space="preserve">к административной ответственности, в материалах дела </w:t>
      </w:r>
      <w:r w:rsidR="00272EEA">
        <w:rPr>
          <w:sz w:val="28"/>
          <w:szCs w:val="28"/>
        </w:rPr>
        <w:t>не имеется.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 xml:space="preserve">Учитывая данное обстоятельство, а также то, что совершенное </w:t>
      </w:r>
      <w:r>
        <w:rPr>
          <w:sz w:val="28"/>
          <w:szCs w:val="28"/>
        </w:rPr>
        <w:t xml:space="preserve">должностным </w:t>
      </w:r>
      <w:r w:rsidRPr="00F630FB">
        <w:rPr>
          <w:sz w:val="28"/>
          <w:szCs w:val="28"/>
        </w:rPr>
        <w:t xml:space="preserve">лицом деяние не повлекло причинения вреда или </w:t>
      </w:r>
      <w:r w:rsidRPr="00F630FB">
        <w:rPr>
          <w:sz w:val="28"/>
          <w:szCs w:val="28"/>
        </w:rPr>
        <w:t>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</w:t>
      </w:r>
      <w:r w:rsidRPr="00F630FB">
        <w:rPr>
          <w:sz w:val="28"/>
          <w:szCs w:val="28"/>
        </w:rPr>
        <w:t>иродного и техногенного характера, имущественного ущерба, судья находит возможным замену наказания в виде штрафа предупреждением.</w:t>
      </w:r>
    </w:p>
    <w:p w:rsidR="000E700F" w:rsidRPr="00F630FB" w:rsidP="00272EEA">
      <w:pPr>
        <w:ind w:firstLine="540"/>
        <w:jc w:val="both"/>
        <w:rPr>
          <w:sz w:val="28"/>
          <w:szCs w:val="28"/>
        </w:rPr>
      </w:pPr>
      <w:r w:rsidRPr="00F630FB">
        <w:rPr>
          <w:sz w:val="28"/>
          <w:szCs w:val="28"/>
        </w:rPr>
        <w:t>Руководствуясь статьями 4.1.1, 29.9, 29.10 Кодекса Российской Федерации об административных правонарушениях, мировой судья</w:t>
      </w:r>
    </w:p>
    <w:p w:rsidR="000E700F" w:rsidP="00272EEA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</w:p>
    <w:p w:rsidR="00915D08" w:rsidP="00272EEA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</w:t>
      </w:r>
      <w:r w:rsidRPr="008E7F97">
        <w:rPr>
          <w:sz w:val="28"/>
          <w:szCs w:val="28"/>
        </w:rPr>
        <w:t>СТАНОВИЛ:</w:t>
      </w:r>
    </w:p>
    <w:p w:rsidR="000E700F" w:rsidRPr="000E700F" w:rsidP="00272EEA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заместителя </w:t>
      </w:r>
      <w:r w:rsidR="00915D08">
        <w:rPr>
          <w:sz w:val="28"/>
          <w:szCs w:val="28"/>
          <w:lang w:val="ru-RU"/>
        </w:rPr>
        <w:t>директора муниципального бюджетного общеобразовательног</w:t>
      </w:r>
      <w:r w:rsidR="00FB3EE5">
        <w:rPr>
          <w:sz w:val="28"/>
          <w:szCs w:val="28"/>
          <w:lang w:val="ru-RU"/>
        </w:rPr>
        <w:t>о учреждения «Средняя школа № 13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 углубленным изучением отдельных предметов»</w:t>
      </w:r>
      <w:r w:rsidR="00915D08">
        <w:rPr>
          <w:sz w:val="28"/>
          <w:szCs w:val="28"/>
          <w:lang w:val="ru-RU"/>
        </w:rPr>
        <w:t xml:space="preserve"> </w:t>
      </w:r>
      <w:r w:rsidRPr="00272EEA">
        <w:rPr>
          <w:sz w:val="28"/>
          <w:szCs w:val="28"/>
          <w:lang w:val="ru-RU"/>
        </w:rPr>
        <w:t>Шананин</w:t>
      </w:r>
      <w:r>
        <w:rPr>
          <w:sz w:val="28"/>
          <w:szCs w:val="28"/>
          <w:lang w:val="ru-RU"/>
        </w:rPr>
        <w:t>у</w:t>
      </w:r>
      <w:r w:rsidRPr="00272EEA">
        <w:rPr>
          <w:sz w:val="28"/>
          <w:szCs w:val="28"/>
          <w:lang w:val="ru-RU"/>
        </w:rPr>
        <w:t xml:space="preserve"> Надежд</w:t>
      </w:r>
      <w:r>
        <w:rPr>
          <w:sz w:val="28"/>
          <w:szCs w:val="28"/>
          <w:lang w:val="ru-RU"/>
        </w:rPr>
        <w:t>у</w:t>
      </w:r>
      <w:r w:rsidRPr="00272EEA">
        <w:rPr>
          <w:sz w:val="28"/>
          <w:szCs w:val="28"/>
          <w:lang w:val="ru-RU"/>
        </w:rPr>
        <w:t xml:space="preserve"> Юрьевн</w:t>
      </w:r>
      <w:r>
        <w:rPr>
          <w:sz w:val="28"/>
          <w:szCs w:val="28"/>
          <w:lang w:val="ru-RU"/>
        </w:rPr>
        <w:t xml:space="preserve">у </w:t>
      </w:r>
      <w:r w:rsidRPr="008E7F97" w:rsidR="00915D08">
        <w:rPr>
          <w:sz w:val="28"/>
          <w:szCs w:val="28"/>
        </w:rPr>
        <w:t>признать виновн</w:t>
      </w:r>
      <w:r w:rsidR="00915D08">
        <w:rPr>
          <w:sz w:val="28"/>
          <w:szCs w:val="28"/>
          <w:lang w:val="ru-RU"/>
        </w:rPr>
        <w:t xml:space="preserve">ой </w:t>
      </w:r>
      <w:r w:rsidRPr="008E7F97" w:rsidR="00915D08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915D08">
        <w:rPr>
          <w:sz w:val="28"/>
          <w:szCs w:val="28"/>
        </w:rPr>
        <w:t>стать</w:t>
      </w:r>
      <w:r w:rsidR="00915D08">
        <w:rPr>
          <w:sz w:val="28"/>
          <w:szCs w:val="28"/>
          <w:lang w:val="ru-RU"/>
        </w:rPr>
        <w:t xml:space="preserve">и </w:t>
      </w:r>
      <w:r w:rsidR="00915D08">
        <w:rPr>
          <w:sz w:val="28"/>
          <w:szCs w:val="28"/>
        </w:rPr>
        <w:t>1</w:t>
      </w:r>
      <w:r w:rsidR="00915D08">
        <w:rPr>
          <w:sz w:val="28"/>
          <w:szCs w:val="28"/>
          <w:lang w:val="ru-RU"/>
        </w:rPr>
        <w:t>5</w:t>
      </w:r>
      <w:r w:rsidR="00915D08">
        <w:rPr>
          <w:sz w:val="28"/>
          <w:szCs w:val="28"/>
        </w:rPr>
        <w:t>.</w:t>
      </w:r>
      <w:r w:rsidR="00915D08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4</w:t>
      </w:r>
      <w:r w:rsidRPr="008E7F97" w:rsidR="00915D0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915D08">
        <w:rPr>
          <w:sz w:val="28"/>
          <w:szCs w:val="28"/>
        </w:rPr>
        <w:t>,</w:t>
      </w:r>
      <w:r w:rsidRPr="008E7F97" w:rsidR="00915D08">
        <w:rPr>
          <w:sz w:val="28"/>
          <w:szCs w:val="28"/>
        </w:rPr>
        <w:t xml:space="preserve"> и назначить наказание в виде </w:t>
      </w:r>
      <w:r>
        <w:rPr>
          <w:sz w:val="28"/>
          <w:szCs w:val="28"/>
          <w:lang w:val="ru-RU"/>
        </w:rPr>
        <w:t xml:space="preserve">предупреждения. </w:t>
      </w:r>
    </w:p>
    <w:p w:rsidR="00A613B0" w:rsidP="00272E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>
        <w:rPr>
          <w:color w:val="7030A0"/>
          <w:sz w:val="28"/>
          <w:szCs w:val="28"/>
        </w:rPr>
        <w:t xml:space="preserve">десяти дней </w:t>
      </w:r>
      <w:r>
        <w:rPr>
          <w:sz w:val="28"/>
          <w:szCs w:val="28"/>
        </w:rPr>
        <w:t>со дня вручения или получения копии</w:t>
      </w:r>
      <w:r>
        <w:rPr>
          <w:sz w:val="28"/>
          <w:szCs w:val="28"/>
        </w:rPr>
        <w:t xml:space="preserve"> постановления через мирового судью судебного участка № </w:t>
      </w:r>
      <w:r w:rsidR="008B71FA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C478E2" w:rsidP="00272EEA">
      <w:pPr>
        <w:ind w:firstLine="540"/>
        <w:jc w:val="both"/>
        <w:rPr>
          <w:sz w:val="28"/>
          <w:szCs w:val="28"/>
        </w:rPr>
      </w:pPr>
    </w:p>
    <w:p w:rsidR="008B71FA" w:rsidP="00272EEA">
      <w:pPr>
        <w:ind w:firstLine="540"/>
        <w:jc w:val="both"/>
        <w:rPr>
          <w:sz w:val="28"/>
          <w:szCs w:val="28"/>
        </w:rPr>
      </w:pPr>
    </w:p>
    <w:p w:rsidR="00C478E2" w:rsidP="00C478E2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C478E2">
      <w:headerReference w:type="even" r:id="rId6"/>
      <w:headerReference w:type="default" r:id="rId7"/>
      <w:footerReference w:type="default" r:id="rId8"/>
      <w:pgSz w:w="11906" w:h="16838"/>
      <w:pgMar w:top="568" w:right="7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 w14:paraId="00037922" w14:textId="77777777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8E2">
      <w:rPr>
        <w:rStyle w:val="PageNumber"/>
        <w:noProof/>
      </w:rPr>
      <w:t>8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F43E69" w:rsidR="00F43E69">
      <w:rPr>
        <w:noProof/>
        <w:lang w:val="ru-RU"/>
      </w:rPr>
      <w:t>10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3007A"/>
    <w:rsid w:val="000443E9"/>
    <w:rsid w:val="00064DA1"/>
    <w:rsid w:val="00067EA3"/>
    <w:rsid w:val="000778DA"/>
    <w:rsid w:val="000813DF"/>
    <w:rsid w:val="00093467"/>
    <w:rsid w:val="00094812"/>
    <w:rsid w:val="000A0953"/>
    <w:rsid w:val="000C03D1"/>
    <w:rsid w:val="000C3035"/>
    <w:rsid w:val="000E57AF"/>
    <w:rsid w:val="000E700F"/>
    <w:rsid w:val="001046B4"/>
    <w:rsid w:val="001060FA"/>
    <w:rsid w:val="00134AD2"/>
    <w:rsid w:val="00137304"/>
    <w:rsid w:val="00143FD6"/>
    <w:rsid w:val="00156F96"/>
    <w:rsid w:val="00164CBC"/>
    <w:rsid w:val="00183593"/>
    <w:rsid w:val="0018574D"/>
    <w:rsid w:val="001C1AC8"/>
    <w:rsid w:val="001C2E09"/>
    <w:rsid w:val="001F5682"/>
    <w:rsid w:val="0022382F"/>
    <w:rsid w:val="0025169C"/>
    <w:rsid w:val="00255CEB"/>
    <w:rsid w:val="00272EEA"/>
    <w:rsid w:val="0027495D"/>
    <w:rsid w:val="00287F65"/>
    <w:rsid w:val="00295031"/>
    <w:rsid w:val="00296D9E"/>
    <w:rsid w:val="002B077B"/>
    <w:rsid w:val="002B7136"/>
    <w:rsid w:val="002F5AB4"/>
    <w:rsid w:val="0032200A"/>
    <w:rsid w:val="003300E8"/>
    <w:rsid w:val="00331FD3"/>
    <w:rsid w:val="00344637"/>
    <w:rsid w:val="0035103B"/>
    <w:rsid w:val="003B25D6"/>
    <w:rsid w:val="003E361A"/>
    <w:rsid w:val="00407BE7"/>
    <w:rsid w:val="00416E9A"/>
    <w:rsid w:val="00432360"/>
    <w:rsid w:val="004422D6"/>
    <w:rsid w:val="0045263D"/>
    <w:rsid w:val="0047022D"/>
    <w:rsid w:val="00472877"/>
    <w:rsid w:val="00474B62"/>
    <w:rsid w:val="00493ED3"/>
    <w:rsid w:val="00495A85"/>
    <w:rsid w:val="004A12D6"/>
    <w:rsid w:val="004A15DD"/>
    <w:rsid w:val="004A4F20"/>
    <w:rsid w:val="004B5357"/>
    <w:rsid w:val="004C6FE2"/>
    <w:rsid w:val="004D51A4"/>
    <w:rsid w:val="004D6EB0"/>
    <w:rsid w:val="004F341C"/>
    <w:rsid w:val="00503888"/>
    <w:rsid w:val="005310A0"/>
    <w:rsid w:val="005416EB"/>
    <w:rsid w:val="005656D1"/>
    <w:rsid w:val="00566599"/>
    <w:rsid w:val="00623C66"/>
    <w:rsid w:val="00626B76"/>
    <w:rsid w:val="0063016B"/>
    <w:rsid w:val="006402BB"/>
    <w:rsid w:val="00644BA6"/>
    <w:rsid w:val="00671B19"/>
    <w:rsid w:val="006869B2"/>
    <w:rsid w:val="006A4332"/>
    <w:rsid w:val="006E3396"/>
    <w:rsid w:val="006F2AE0"/>
    <w:rsid w:val="00715015"/>
    <w:rsid w:val="00715E0A"/>
    <w:rsid w:val="00720F0F"/>
    <w:rsid w:val="007211CA"/>
    <w:rsid w:val="00724CF8"/>
    <w:rsid w:val="0073185E"/>
    <w:rsid w:val="00747327"/>
    <w:rsid w:val="00747380"/>
    <w:rsid w:val="00762707"/>
    <w:rsid w:val="00794AB6"/>
    <w:rsid w:val="007A71D3"/>
    <w:rsid w:val="007E7CE6"/>
    <w:rsid w:val="007F62DC"/>
    <w:rsid w:val="00834010"/>
    <w:rsid w:val="00837B7F"/>
    <w:rsid w:val="00842F99"/>
    <w:rsid w:val="008641F4"/>
    <w:rsid w:val="008819D2"/>
    <w:rsid w:val="008853B1"/>
    <w:rsid w:val="00891CC4"/>
    <w:rsid w:val="00894F32"/>
    <w:rsid w:val="008B3911"/>
    <w:rsid w:val="008B71FA"/>
    <w:rsid w:val="008E1648"/>
    <w:rsid w:val="008E7F97"/>
    <w:rsid w:val="00915D08"/>
    <w:rsid w:val="00922388"/>
    <w:rsid w:val="00923CC5"/>
    <w:rsid w:val="00937D10"/>
    <w:rsid w:val="00953107"/>
    <w:rsid w:val="0096346F"/>
    <w:rsid w:val="00964D94"/>
    <w:rsid w:val="0096589A"/>
    <w:rsid w:val="009717E3"/>
    <w:rsid w:val="00995EAB"/>
    <w:rsid w:val="009D3CD8"/>
    <w:rsid w:val="00A03A41"/>
    <w:rsid w:val="00A050D9"/>
    <w:rsid w:val="00A13FFB"/>
    <w:rsid w:val="00A47A0A"/>
    <w:rsid w:val="00A53AF3"/>
    <w:rsid w:val="00A613B0"/>
    <w:rsid w:val="00A77C24"/>
    <w:rsid w:val="00A8467B"/>
    <w:rsid w:val="00A92E6A"/>
    <w:rsid w:val="00AA79D6"/>
    <w:rsid w:val="00AC49A9"/>
    <w:rsid w:val="00AC57C8"/>
    <w:rsid w:val="00AD7E13"/>
    <w:rsid w:val="00AF6116"/>
    <w:rsid w:val="00B24142"/>
    <w:rsid w:val="00B418BA"/>
    <w:rsid w:val="00B51089"/>
    <w:rsid w:val="00B652B2"/>
    <w:rsid w:val="00B77158"/>
    <w:rsid w:val="00B92432"/>
    <w:rsid w:val="00B95FBD"/>
    <w:rsid w:val="00BA28CB"/>
    <w:rsid w:val="00BC30C9"/>
    <w:rsid w:val="00BC425F"/>
    <w:rsid w:val="00BE0A31"/>
    <w:rsid w:val="00BF5EB2"/>
    <w:rsid w:val="00C02E7B"/>
    <w:rsid w:val="00C454F0"/>
    <w:rsid w:val="00C4567D"/>
    <w:rsid w:val="00C478E2"/>
    <w:rsid w:val="00C502F8"/>
    <w:rsid w:val="00C536D9"/>
    <w:rsid w:val="00C5576E"/>
    <w:rsid w:val="00C73ADD"/>
    <w:rsid w:val="00C81F09"/>
    <w:rsid w:val="00CA4627"/>
    <w:rsid w:val="00CF24CE"/>
    <w:rsid w:val="00D04141"/>
    <w:rsid w:val="00D04BE9"/>
    <w:rsid w:val="00D16A91"/>
    <w:rsid w:val="00D31435"/>
    <w:rsid w:val="00D325D8"/>
    <w:rsid w:val="00D469EF"/>
    <w:rsid w:val="00D5064F"/>
    <w:rsid w:val="00D5659A"/>
    <w:rsid w:val="00D66F4D"/>
    <w:rsid w:val="00D77B12"/>
    <w:rsid w:val="00D8056D"/>
    <w:rsid w:val="00D83162"/>
    <w:rsid w:val="00D909DE"/>
    <w:rsid w:val="00DC2BBD"/>
    <w:rsid w:val="00E05767"/>
    <w:rsid w:val="00E23E70"/>
    <w:rsid w:val="00E23F7F"/>
    <w:rsid w:val="00E3314E"/>
    <w:rsid w:val="00E51B82"/>
    <w:rsid w:val="00E62D50"/>
    <w:rsid w:val="00E643E3"/>
    <w:rsid w:val="00E64A24"/>
    <w:rsid w:val="00E66A6D"/>
    <w:rsid w:val="00E77ACD"/>
    <w:rsid w:val="00EA63D9"/>
    <w:rsid w:val="00EB5988"/>
    <w:rsid w:val="00ED5572"/>
    <w:rsid w:val="00EE7CFC"/>
    <w:rsid w:val="00F32ADE"/>
    <w:rsid w:val="00F36A96"/>
    <w:rsid w:val="00F43E69"/>
    <w:rsid w:val="00F5379B"/>
    <w:rsid w:val="00F607A8"/>
    <w:rsid w:val="00F61BD3"/>
    <w:rsid w:val="00F630FB"/>
    <w:rsid w:val="00F804FC"/>
    <w:rsid w:val="00F863F6"/>
    <w:rsid w:val="00FB3EE5"/>
    <w:rsid w:val="00FE15D7"/>
    <w:rsid w:val="00FE54A3"/>
    <w:rsid w:val="00FE7796"/>
    <w:rsid w:val="00FF0AF3"/>
    <w:rsid w:val="00FF4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0C7D-2748-4F20-8876-3C07A2A0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